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CURRÍCULO DO INTEGRANTE</w:t>
      </w:r>
    </w:p>
    <w:p w:rsidR="00C8052E" w:rsidRPr="00BC6881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Geraldine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da Silveira Mader</w:t>
      </w: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A partir de uma formação iniciada na área de ensino, focad</w:t>
      </w:r>
      <w:r>
        <w:rPr>
          <w:rFonts w:asciiTheme="minorHAnsi" w:eastAsia="Times New Roman" w:hAnsiTheme="minorHAnsi" w:cs="Arial"/>
          <w:bCs/>
          <w:color w:val="00000A"/>
          <w:lang w:eastAsia="pt-BR"/>
        </w:rPr>
        <w:t xml:space="preserve">o em </w:t>
      </w:r>
      <w:proofErr w:type="spellStart"/>
      <w:r>
        <w:rPr>
          <w:rFonts w:asciiTheme="minorHAnsi" w:eastAsia="Times New Roman" w:hAnsiTheme="minorHAnsi" w:cs="Arial"/>
          <w:bCs/>
          <w:color w:val="00000A"/>
          <w:lang w:eastAsia="pt-BR"/>
        </w:rPr>
        <w:t>arteterapia</w:t>
      </w:r>
      <w:proofErr w:type="spellEnd"/>
      <w:r>
        <w:rPr>
          <w:rFonts w:asciiTheme="minorHAnsi" w:eastAsia="Times New Roman" w:hAnsiTheme="minorHAnsi" w:cs="Arial"/>
          <w:bCs/>
          <w:color w:val="00000A"/>
          <w:lang w:eastAsia="pt-BR"/>
        </w:rPr>
        <w:t>, adentrei pela</w:t>
      </w: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 vida profissional a partir da perspectiva da produção de áudio e vídeo, trabalhando por </w:t>
      </w:r>
      <w:proofErr w:type="gram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3</w:t>
      </w:r>
      <w:proofErr w:type="gram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anos na extinta  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Tv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Manchete de Curitiba - Paraná, onde tive a oportunidade de participar  da concepção, criação, produção e edição de programa local apresentado por João Luiz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Fiani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, além de realizar os processos de edição de vídeo para os programas “Charme” e “Conversa no Bar” - programa de entrevistas local com apresentação de Alice Ruiz  durante o mesmo período.</w:t>
      </w: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O movimento seguinte me aproximou mais do lado publicitário e da produção executiva de campanhas ao trabalhar diretamente com a produção de diversas campanhas, pelas produtoras Sir Cinema e Vídeo,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Seven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Films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e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Deiró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Cine e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Tv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em Curitiba, Paraná, e Studio Eletrônico e M7 em Campinas, São Paulo.</w:t>
      </w: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Quando da mudança para Campinas, ainda dentro do mercado publicitário, já como rádio e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tv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de uma agência de médio porte, tive a oportunidade de produzir alguns programas culturais que me atraíram sobremaneira, entre eles o documentário fotográfico de ações do Citibank no sul da Bahia, institucional da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Elektro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, campanhas de revista para Visteon e campanha de ação contra a violência "Viva Campinas" em parceria com as agências M51 e Portal.</w:t>
      </w: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Chegando então a São Paulo, pela perspectiva múltipla de trabalho junto ao agenciamento artístico, e em simultâneo, a produção cultural, através respectivamente, de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Cecilia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Dantino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Agenciamento Artístico e AICT, pude ampliar a experiência profissional envolvendo áreas de estratégia, concepção e gerenciamento de projetos culturais. Em especial, projetos de mercado para Motorola e Vivo, junto aos atores do espetáculo Terça Insana, viajando pelo Brasil, com esquetes prévios e improvisados, bem como o projeto teatral de Graziela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Moreto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“A Graça da Vida” com Nathália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Timberg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, onde realizei uma interface de relacionamento importante entre o empreendimento artístico e os patrocinadores principais.</w:t>
      </w:r>
    </w:p>
    <w:p w:rsidR="00C8052E" w:rsidRPr="00BC6881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Após essas experiências percebi minha vocação primeira de Educadora chamar, então através de cursos livres e trabalhos voluntários me </w:t>
      </w:r>
      <w:proofErr w:type="gram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capacitei</w:t>
      </w:r>
      <w:proofErr w:type="gram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 ao trabalho que realizo hoje junto a comunidades mai</w:t>
      </w:r>
      <w:r>
        <w:rPr>
          <w:rFonts w:asciiTheme="minorHAnsi" w:eastAsia="Times New Roman" w:hAnsiTheme="minorHAnsi" w:cs="Arial"/>
          <w:bCs/>
          <w:color w:val="00000A"/>
          <w:lang w:eastAsia="pt-BR"/>
        </w:rPr>
        <w:t>s carentes de conquista da auto</w:t>
      </w:r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 xml:space="preserve">estima, talentos, protagonismo e </w:t>
      </w:r>
      <w:proofErr w:type="spellStart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ressignificação</w:t>
      </w:r>
      <w:proofErr w:type="spellEnd"/>
      <w:r w:rsidRPr="00BC6881">
        <w:rPr>
          <w:rFonts w:asciiTheme="minorHAnsi" w:eastAsia="Times New Roman" w:hAnsiTheme="minorHAnsi" w:cs="Arial"/>
          <w:bCs/>
          <w:color w:val="00000A"/>
          <w:lang w:eastAsia="pt-BR"/>
        </w:rPr>
        <w:t>.</w:t>
      </w:r>
    </w:p>
    <w:p w:rsidR="00C8052E" w:rsidRPr="001C6795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b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color w:val="222222"/>
          <w:lang w:eastAsia="pt-BR"/>
        </w:rPr>
        <w:br/>
      </w:r>
      <w:r w:rsidRPr="001C6795">
        <w:rPr>
          <w:rFonts w:asciiTheme="minorHAnsi" w:eastAsia="Times New Roman" w:hAnsiTheme="minorHAnsi" w:cs="Arial"/>
          <w:b/>
          <w:bCs/>
          <w:color w:val="00000A"/>
          <w:lang w:eastAsia="pt-BR"/>
        </w:rPr>
        <w:t xml:space="preserve">CONTATO: </w:t>
      </w:r>
      <w:proofErr w:type="spellStart"/>
      <w:r w:rsidRPr="001C6795">
        <w:rPr>
          <w:rFonts w:asciiTheme="minorHAnsi" w:eastAsia="Times New Roman" w:hAnsiTheme="minorHAnsi" w:cs="Arial"/>
          <w:b/>
          <w:bCs/>
          <w:color w:val="00000A"/>
          <w:lang w:eastAsia="pt-BR"/>
        </w:rPr>
        <w:t>Geraldine</w:t>
      </w:r>
      <w:proofErr w:type="spellEnd"/>
      <w:r w:rsidRPr="001C6795">
        <w:rPr>
          <w:rFonts w:asciiTheme="minorHAnsi" w:eastAsia="Times New Roman" w:hAnsiTheme="minorHAnsi" w:cs="Arial"/>
          <w:b/>
          <w:bCs/>
          <w:color w:val="00000A"/>
          <w:lang w:eastAsia="pt-BR"/>
        </w:rPr>
        <w:t xml:space="preserve"> da Silveira Mader</w:t>
      </w:r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color w:val="222222"/>
          <w:lang w:eastAsia="pt-BR"/>
        </w:rPr>
      </w:pPr>
      <w:r w:rsidRPr="001C6795">
        <w:rPr>
          <w:rFonts w:asciiTheme="minorHAnsi" w:eastAsia="Times New Roman" w:hAnsiTheme="minorHAnsi" w:cs="Arial"/>
          <w:b/>
          <w:color w:val="00000A"/>
          <w:lang w:eastAsia="pt-BR"/>
        </w:rPr>
        <w:t>RG.50.388.610-5 CPF: 919.465.309 - 72</w:t>
      </w:r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color w:val="222222"/>
          <w:lang w:eastAsia="pt-BR"/>
        </w:rPr>
      </w:pPr>
      <w:r w:rsidRPr="001C6795">
        <w:rPr>
          <w:rFonts w:asciiTheme="minorHAnsi" w:eastAsia="Times New Roman" w:hAnsiTheme="minorHAnsi" w:cs="Arial"/>
          <w:b/>
          <w:color w:val="00000A"/>
          <w:lang w:eastAsia="pt-BR"/>
        </w:rPr>
        <w:t>Endereço: Av. Sumaré 137</w:t>
      </w:r>
    </w:p>
    <w:p w:rsidR="00C8052E" w:rsidRDefault="00C8052E" w:rsidP="00C8052E">
      <w:pPr>
        <w:shd w:val="clear" w:color="auto" w:fill="FFFFFF"/>
        <w:spacing w:line="276" w:lineRule="auto"/>
        <w:jc w:val="both"/>
        <w:rPr>
          <w:b/>
        </w:rPr>
      </w:pPr>
      <w:r w:rsidRPr="001C6795">
        <w:rPr>
          <w:rFonts w:asciiTheme="minorHAnsi" w:eastAsia="Times New Roman" w:hAnsiTheme="minorHAnsi" w:cs="Arial"/>
          <w:b/>
          <w:color w:val="00000A"/>
          <w:lang w:eastAsia="pt-BR"/>
        </w:rPr>
        <w:t>E-mail:  </w:t>
      </w:r>
      <w:hyperlink r:id="rId4" w:tgtFrame="_blank" w:history="1">
        <w:r w:rsidRPr="001C6795">
          <w:rPr>
            <w:rFonts w:asciiTheme="minorHAnsi" w:eastAsia="Times New Roman" w:hAnsiTheme="minorHAnsi" w:cs="Arial"/>
            <w:b/>
            <w:color w:val="1155CC"/>
            <w:u w:val="single"/>
            <w:lang w:eastAsia="pt-BR"/>
          </w:rPr>
          <w:t>dinemader@gmail.com</w:t>
        </w:r>
      </w:hyperlink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color w:val="222222"/>
          <w:lang w:eastAsia="pt-BR"/>
        </w:rPr>
      </w:pPr>
      <w:r>
        <w:rPr>
          <w:b/>
        </w:rPr>
        <w:t>Fone: (11) 98252-0990</w:t>
      </w:r>
    </w:p>
    <w:p w:rsidR="00C8052E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bCs/>
          <w:color w:val="00000A"/>
          <w:lang w:eastAsia="pt-BR"/>
        </w:rPr>
      </w:pPr>
    </w:p>
    <w:p w:rsidR="00C8052E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bCs/>
          <w:color w:val="00000A"/>
          <w:lang w:eastAsia="pt-BR"/>
        </w:rPr>
      </w:pPr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b/>
          <w:color w:val="222222"/>
          <w:lang w:eastAsia="pt-BR"/>
        </w:rPr>
      </w:pPr>
      <w:r w:rsidRPr="001C6795">
        <w:rPr>
          <w:rFonts w:asciiTheme="minorHAnsi" w:eastAsia="Times New Roman" w:hAnsiTheme="minorHAnsi" w:cs="Arial"/>
          <w:b/>
          <w:bCs/>
          <w:color w:val="00000A"/>
          <w:lang w:eastAsia="pt-BR"/>
        </w:rPr>
        <w:lastRenderedPageBreak/>
        <w:t>EXPERIÊNCIAS:</w:t>
      </w:r>
    </w:p>
    <w:p w:rsidR="00C8052E" w:rsidRPr="00BC6881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BC6881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Grupo de adolescentes gestantes - </w:t>
      </w:r>
      <w:proofErr w:type="spellStart"/>
      <w:r w:rsidRPr="00BC6881">
        <w:rPr>
          <w:rFonts w:asciiTheme="minorHAnsi" w:eastAsia="Times New Roman" w:hAnsiTheme="minorHAnsi" w:cs="Arial"/>
          <w:bCs/>
          <w:color w:val="000000"/>
          <w:lang w:eastAsia="pt-BR"/>
        </w:rPr>
        <w:t>Brasilândia</w:t>
      </w:r>
      <w:proofErr w:type="spellEnd"/>
      <w:r w:rsidRPr="00BC6881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 - Centro </w:t>
      </w:r>
      <w:proofErr w:type="gramStart"/>
      <w:r w:rsidRPr="00BC6881">
        <w:rPr>
          <w:rFonts w:asciiTheme="minorHAnsi" w:eastAsia="Times New Roman" w:hAnsiTheme="minorHAnsi" w:cs="Arial"/>
          <w:bCs/>
          <w:color w:val="000000"/>
          <w:lang w:eastAsia="pt-BR"/>
        </w:rPr>
        <w:t>D.</w:t>
      </w:r>
      <w:proofErr w:type="gramEnd"/>
      <w:r w:rsidRPr="00BC6881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Aninha - facilitação e orientação ao grupo de jovens grávidas, com objetivo de orientar não só os cuidados básicos com o bebê mas também retorno aos estudos e mercado de trabalho, recuperação de auto </w:t>
      </w:r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>estima através da apropriação de talentos e vocações próprios. 2010 - 2014</w:t>
      </w:r>
    </w:p>
    <w:p w:rsidR="00C8052E" w:rsidRPr="005737DF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1C6795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Circuito Maior Idade: Facilitação de grupos de Maior Idade que participam de atividades culturais, físicas e cognitivas com objetivo de estimular o protagonismo, </w:t>
      </w:r>
      <w:proofErr w:type="gramStart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>auto estima</w:t>
      </w:r>
      <w:proofErr w:type="gramEnd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>,</w:t>
      </w:r>
      <w:proofErr w:type="spellStart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>ressegnificação</w:t>
      </w:r>
      <w:proofErr w:type="spellEnd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 e senioridade - Biblioteca Érico Veríssimo - </w:t>
      </w:r>
      <w:proofErr w:type="spellStart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>Tapias</w:t>
      </w:r>
      <w:proofErr w:type="spellEnd"/>
      <w:r w:rsidRPr="001C6795">
        <w:rPr>
          <w:rFonts w:asciiTheme="minorHAnsi" w:eastAsia="Times New Roman" w:hAnsiTheme="minorHAnsi" w:cs="Arial"/>
          <w:bCs/>
          <w:color w:val="000000"/>
          <w:lang w:eastAsia="pt-BR"/>
        </w:rPr>
        <w:t xml:space="preserve"> - 2015 - 2016</w:t>
      </w:r>
    </w:p>
    <w:p w:rsidR="00C8052E" w:rsidRPr="005737DF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color w:val="222222"/>
          <w:lang w:eastAsia="pt-BR"/>
        </w:rPr>
        <w:br/>
      </w: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color w:val="000000"/>
          <w:lang w:eastAsia="pt-BR"/>
        </w:rPr>
        <w:t xml:space="preserve">PORTIFÓLIO GERAL DE TRABALHOS REALIZADOS </w:t>
      </w:r>
    </w:p>
    <w:p w:rsidR="00C8052E" w:rsidRPr="005737DF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color w:val="000000"/>
          <w:lang w:eastAsia="pt-BR"/>
        </w:rPr>
        <w:t xml:space="preserve">Grupo de Adolescentes Gestantes - </w:t>
      </w:r>
      <w:proofErr w:type="spellStart"/>
      <w:r w:rsidRPr="005737DF">
        <w:rPr>
          <w:rFonts w:asciiTheme="minorHAnsi" w:eastAsia="Times New Roman" w:hAnsiTheme="minorHAnsi" w:cs="Arial"/>
          <w:b/>
          <w:bCs/>
          <w:color w:val="000000"/>
          <w:lang w:eastAsia="pt-BR"/>
        </w:rPr>
        <w:t>Brasilândia</w:t>
      </w:r>
      <w:proofErr w:type="spellEnd"/>
    </w:p>
    <w:p w:rsidR="00C8052E" w:rsidRPr="005737DF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Default="00C8052E" w:rsidP="00C8052E">
      <w:pPr>
        <w:shd w:val="clear" w:color="auto" w:fill="FFFFFF"/>
        <w:spacing w:line="276" w:lineRule="auto"/>
        <w:jc w:val="both"/>
        <w:rPr>
          <w:b/>
        </w:rPr>
      </w:pPr>
      <w:hyperlink r:id="rId5" w:tgtFrame="_blank" w:history="1">
        <w:r w:rsidRPr="001C6795">
          <w:rPr>
            <w:rFonts w:asciiTheme="minorHAnsi" w:eastAsia="Times New Roman" w:hAnsiTheme="minorHAnsi" w:cs="Arial"/>
            <w:b/>
            <w:color w:val="1155CC"/>
            <w:u w:val="single"/>
            <w:lang w:eastAsia="pt-BR"/>
          </w:rPr>
          <w:t>dinemader@gmail.com</w:t>
        </w:r>
      </w:hyperlink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noProof/>
          <w:color w:val="000000"/>
          <w:lang w:eastAsia="pt-BR" w:bidi="ar-SA"/>
        </w:rPr>
        <w:drawing>
          <wp:inline distT="0" distB="0" distL="0" distR="0">
            <wp:extent cx="6191250" cy="3476625"/>
            <wp:effectExtent l="19050" t="0" r="0" b="0"/>
            <wp:docPr id="2" name="Imagem 5" descr="https://lh6.googleusercontent.com/uRIUjOjtzVKwexDCccGyh8iBQJSBnIWwdO-eqC6UEa-NazH0kBpWPwlv_-sm4C_781I8MSNLJ9tLc6EG5ND2W8c8nVIpspitxK91rnqJuKERM0Pb8jjbKKd-JwzU5OvJpuIb8c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uRIUjOjtzVKwexDCccGyh8iBQJSBnIWwdO-eqC6UEa-NazH0kBpWPwlv_-sm4C_781I8MSNLJ9tLc6EG5ND2W8c8nVIpspitxK91rnqJuKERM0Pb8jjbKKd-JwzU5OvJpuIb8c3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52E" w:rsidRPr="005737DF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color w:val="222222"/>
          <w:lang w:eastAsia="pt-BR"/>
        </w:rPr>
        <w:br/>
      </w: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noProof/>
          <w:color w:val="000000"/>
          <w:lang w:eastAsia="pt-BR" w:bidi="ar-SA"/>
        </w:rPr>
        <w:lastRenderedPageBreak/>
        <w:drawing>
          <wp:inline distT="0" distB="0" distL="0" distR="0">
            <wp:extent cx="6191250" cy="3000375"/>
            <wp:effectExtent l="19050" t="0" r="0" b="0"/>
            <wp:docPr id="3" name="Imagem 6" descr="https://lh4.googleusercontent.com/Xhc9LwrSjWFKhbIOEUFh86Fa1bznpf43uO6HJPwWQTvMoJxXcIu5GLlKC66QcS5XtNVDzwyXWc5iNHEbpKv1BlUJ2PSzoRVc5qNae_zP-MEOx1ghqfdTG1WcRhrY7mHtc_NPW2J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Xhc9LwrSjWFKhbIOEUFh86Fa1bznpf43uO6HJPwWQTvMoJxXcIu5GLlKC66QcS5XtNVDzwyXWc5iNHEbpKv1BlUJ2PSzoRVc5qNae_zP-MEOx1ghqfdTG1WcRhrY7mHtc_NPW2Jp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52E" w:rsidRPr="005737DF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color w:val="000000"/>
          <w:lang w:eastAsia="pt-BR"/>
        </w:rPr>
        <w:t>Circuito Maior Idade - Taipas</w:t>
      </w:r>
    </w:p>
    <w:p w:rsidR="00C8052E" w:rsidRPr="005737DF" w:rsidRDefault="00C8052E" w:rsidP="00C8052E">
      <w:pPr>
        <w:shd w:val="clear" w:color="auto" w:fill="FFFFFF"/>
        <w:spacing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noProof/>
          <w:color w:val="000000"/>
          <w:lang w:eastAsia="pt-BR" w:bidi="ar-SA"/>
        </w:rPr>
        <w:drawing>
          <wp:inline distT="0" distB="0" distL="0" distR="0">
            <wp:extent cx="6191250" cy="1800225"/>
            <wp:effectExtent l="19050" t="0" r="0" b="0"/>
            <wp:docPr id="4" name="Imagem 7" descr="https://lh6.googleusercontent.com/kqjqNpsUG1fvMxhuo5MKONAR6sWUpFXIt5WR-qdlDBpeHabGFZBLnG0OfwWWjNDfbwdJMkN2fdmU6njuuaPtGK3FX3GQFPA15xBp_JUYgc25NAIHQDtZkKyN7BPlDvwz-R0KVH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kqjqNpsUG1fvMxhuo5MKONAR6sWUpFXIt5WR-qdlDBpeHabGFZBLnG0OfwWWjNDfbwdJMkN2fdmU6njuuaPtGK3FX3GQFPA15xBp_JUYgc25NAIHQDtZkKyN7BPlDvwz-R0KVHj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52E" w:rsidRPr="005737DF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color w:val="222222"/>
          <w:lang w:eastAsia="pt-BR"/>
        </w:rPr>
        <w:br/>
      </w: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noProof/>
          <w:color w:val="000000"/>
          <w:lang w:eastAsia="pt-BR" w:bidi="ar-SA"/>
        </w:rPr>
        <w:lastRenderedPageBreak/>
        <w:drawing>
          <wp:inline distT="0" distB="0" distL="0" distR="0">
            <wp:extent cx="6191250" cy="3476625"/>
            <wp:effectExtent l="19050" t="0" r="0" b="0"/>
            <wp:docPr id="9" name="Imagem 8" descr="https://lh5.googleusercontent.com/gZCuK4SJ1mGln4ng0-AhgLcG74sqOBv8LRXXPKfQLWQ9OA3IVvsR8KGQwoR3KTewWpiQpfx-F-4z7ZElQ-sP_yxjaaYz2hr6sZ7LlILmhU-tf59OkR6_PKvX3KPpNKNsmHlHzTI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gZCuK4SJ1mGln4ng0-AhgLcG74sqOBv8LRXXPKfQLWQ9OA3IVvsR8KGQwoR3KTewWpiQpfx-F-4z7ZElQ-sP_yxjaaYz2hr6sZ7LlILmhU-tf59OkR6_PKvX3KPpNKNsmHlHzTIX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52E" w:rsidRPr="005737DF" w:rsidRDefault="00C8052E" w:rsidP="00C8052E">
      <w:pPr>
        <w:shd w:val="clear" w:color="auto" w:fill="FFFFFF"/>
        <w:spacing w:after="240" w:line="276" w:lineRule="auto"/>
        <w:rPr>
          <w:rFonts w:asciiTheme="minorHAnsi" w:eastAsia="Times New Roman" w:hAnsiTheme="minorHAnsi" w:cs="Arial"/>
          <w:color w:val="222222"/>
          <w:lang w:eastAsia="pt-BR"/>
        </w:rPr>
      </w:pPr>
    </w:p>
    <w:p w:rsidR="00C8052E" w:rsidRPr="005737DF" w:rsidRDefault="00C8052E" w:rsidP="00C8052E">
      <w:pPr>
        <w:shd w:val="clear" w:color="auto" w:fill="FFFFFF"/>
        <w:spacing w:line="276" w:lineRule="auto"/>
        <w:jc w:val="both"/>
        <w:rPr>
          <w:rFonts w:asciiTheme="minorHAnsi" w:eastAsia="Times New Roman" w:hAnsiTheme="minorHAnsi" w:cs="Arial"/>
          <w:color w:val="222222"/>
          <w:lang w:eastAsia="pt-BR"/>
        </w:rPr>
      </w:pPr>
      <w:r w:rsidRPr="005737DF">
        <w:rPr>
          <w:rFonts w:asciiTheme="minorHAnsi" w:eastAsia="Times New Roman" w:hAnsiTheme="minorHAnsi" w:cs="Arial"/>
          <w:b/>
          <w:bCs/>
          <w:noProof/>
          <w:color w:val="000000"/>
          <w:lang w:eastAsia="pt-BR" w:bidi="ar-SA"/>
        </w:rPr>
        <w:drawing>
          <wp:inline distT="0" distB="0" distL="0" distR="0">
            <wp:extent cx="6191250" cy="3476625"/>
            <wp:effectExtent l="19050" t="0" r="0" b="0"/>
            <wp:docPr id="10" name="Imagem 9" descr="https://lh4.googleusercontent.com/gc-pr7RBgymTRda_-yrHHpZWraZjtzNPgtNPPuysIvr_LagYv7vuuIv8D_MEC6Ro-qX1_BYbtGFn3xbM55I-hBRyrvoIWjdXsle2oVsxNO8Mr-WbOjAMYD8seYaZ-LgfphGIlnU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gc-pr7RBgymTRda_-yrHHpZWraZjtzNPgtNPPuysIvr_LagYv7vuuIv8D_MEC6Ro-qX1_BYbtGFn3xbM55I-hBRyrvoIWjdXsle2oVsxNO8Mr-WbOjAMYD8seYaZ-LgfphGIlnUh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052E" w:rsidRPr="005737DF" w:rsidRDefault="00C8052E" w:rsidP="00C8052E">
      <w:pPr>
        <w:spacing w:line="276" w:lineRule="auto"/>
        <w:rPr>
          <w:rFonts w:asciiTheme="minorHAnsi" w:hAnsiTheme="minorHAnsi"/>
        </w:rPr>
      </w:pPr>
    </w:p>
    <w:p w:rsidR="00A205E9" w:rsidRDefault="00A205E9"/>
    <w:sectPr w:rsidR="00A205E9" w:rsidSect="005737DF">
      <w:pgSz w:w="11906" w:h="16838"/>
      <w:pgMar w:top="1417" w:right="1701" w:bottom="1417" w:left="1701" w:header="720" w:footer="720" w:gutter="0"/>
      <w:cols w:space="720"/>
      <w:docGrid w:linePitch="326" w:charSpace="3276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C8052E"/>
    <w:rsid w:val="00A205E9"/>
    <w:rsid w:val="00C8052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52E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C8052E"/>
    <w:rPr>
      <w:rFonts w:ascii="Tahoma" w:hAnsi="Tahoma"/>
      <w:sz w:val="16"/>
      <w:szCs w:val="14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8052E"/>
    <w:rPr>
      <w:rFonts w:ascii="Tahoma" w:eastAsia="SimSun" w:hAnsi="Tahoma" w:cs="Mangal"/>
      <w:kern w:val="1"/>
      <w:sz w:val="16"/>
      <w:szCs w:val="14"/>
      <w:lang w:eastAsia="hi-I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dinemader@gmail.com" TargetMode="External"/><Relationship Id="rId10" Type="http://schemas.openxmlformats.org/officeDocument/2006/relationships/image" Target="media/image5.png"/><Relationship Id="rId4" Type="http://schemas.openxmlformats.org/officeDocument/2006/relationships/hyperlink" Target="mailto:dinemader@gmail.com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522</Words>
  <Characters>2820</Characters>
  <Application>Microsoft Office Word</Application>
  <DocSecurity>0</DocSecurity>
  <Lines>23</Lines>
  <Paragraphs>6</Paragraphs>
  <ScaleCrop>false</ScaleCrop>
  <Company>Microsoft</Company>
  <LinksUpToDate>false</LinksUpToDate>
  <CharactersWithSpaces>3336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Priscila</dc:creator>
  <cp:lastModifiedBy>Priscila</cp:lastModifiedBy>
  <cp:revision>1</cp:revision>
  <dcterms:created xsi:type="dcterms:W3CDTF">2016-07-14T19:38:00Z</dcterms:created>
  <dcterms:modified xsi:type="dcterms:W3CDTF">2016-07-14T19:38:00Z</dcterms:modified>
</cp:coreProperties>
</file>